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2C4E0" w14:textId="280A219B" w:rsidR="00865CDD" w:rsidRPr="00DA212F" w:rsidRDefault="00865CDD" w:rsidP="00865CDD">
      <w:pPr>
        <w:pStyle w:val="Heading3"/>
        <w:jc w:val="center"/>
        <w:rPr>
          <w:u w:val="single"/>
        </w:rPr>
      </w:pPr>
      <w:bookmarkStart w:id="0" w:name="_Toc370402851"/>
      <w:bookmarkStart w:id="1" w:name="_GoBack"/>
      <w:bookmarkEnd w:id="1"/>
      <w:r w:rsidRPr="00DA212F">
        <w:rPr>
          <w:sz w:val="24"/>
          <w:u w:val="single"/>
        </w:rPr>
        <w:t>F2</w:t>
      </w:r>
      <w:r w:rsidR="001321D2">
        <w:rPr>
          <w:sz w:val="24"/>
          <w:u w:val="single"/>
          <w:lang w:val="en-US"/>
        </w:rPr>
        <w:t>-</w:t>
      </w:r>
      <w:r w:rsidRPr="00DA212F">
        <w:rPr>
          <w:sz w:val="24"/>
          <w:u w:val="single"/>
        </w:rPr>
        <w:t xml:space="preserve"> Practice </w:t>
      </w:r>
      <w:r w:rsidR="001321D2">
        <w:rPr>
          <w:sz w:val="24"/>
          <w:u w:val="single"/>
          <w:lang w:val="en-US"/>
        </w:rPr>
        <w:t>L</w:t>
      </w:r>
      <w:proofErr w:type="spellStart"/>
      <w:r w:rsidRPr="00DA212F">
        <w:rPr>
          <w:sz w:val="24"/>
          <w:u w:val="single"/>
        </w:rPr>
        <w:t>icense</w:t>
      </w:r>
      <w:proofErr w:type="spellEnd"/>
      <w:r w:rsidRPr="00DA212F">
        <w:rPr>
          <w:sz w:val="24"/>
          <w:u w:val="single"/>
        </w:rPr>
        <w:t xml:space="preserve"> </w:t>
      </w:r>
      <w:r w:rsidR="001321D2">
        <w:rPr>
          <w:sz w:val="24"/>
          <w:u w:val="single"/>
          <w:lang w:val="en-US"/>
        </w:rPr>
        <w:t>A</w:t>
      </w:r>
      <w:proofErr w:type="spellStart"/>
      <w:r w:rsidRPr="00DA212F">
        <w:rPr>
          <w:sz w:val="24"/>
          <w:u w:val="single"/>
        </w:rPr>
        <w:t>pplication</w:t>
      </w:r>
      <w:proofErr w:type="spellEnd"/>
      <w:r w:rsidRPr="00DA212F">
        <w:rPr>
          <w:sz w:val="24"/>
          <w:u w:val="single"/>
        </w:rPr>
        <w:t xml:space="preserve"> </w:t>
      </w:r>
      <w:r w:rsidR="001321D2">
        <w:rPr>
          <w:sz w:val="24"/>
          <w:u w:val="single"/>
          <w:lang w:val="en-US"/>
        </w:rPr>
        <w:t>F</w:t>
      </w:r>
      <w:proofErr w:type="spellStart"/>
      <w:r w:rsidRPr="00DA212F">
        <w:rPr>
          <w:sz w:val="24"/>
          <w:u w:val="single"/>
        </w:rPr>
        <w:t>orm</w:t>
      </w:r>
      <w:bookmarkEnd w:id="0"/>
      <w:proofErr w:type="spellEnd"/>
    </w:p>
    <w:p w14:paraId="59F62D46" w14:textId="77777777" w:rsidR="00865CDD" w:rsidRDefault="00865CDD" w:rsidP="00865CDD">
      <w:pPr>
        <w:outlineLvl w:val="0"/>
      </w:pPr>
    </w:p>
    <w:p w14:paraId="71796C1B" w14:textId="77777777" w:rsidR="00865CDD" w:rsidRDefault="00865CDD" w:rsidP="00865CDD">
      <w:pPr>
        <w:outlineLvl w:val="0"/>
      </w:pPr>
    </w:p>
    <w:p w14:paraId="6CA79FA9" w14:textId="61E38BDC" w:rsidR="00865CDD" w:rsidRPr="00E70C75" w:rsidRDefault="00865CDD" w:rsidP="00865CDD">
      <w:pPr>
        <w:outlineLvl w:val="0"/>
      </w:pPr>
      <w:r w:rsidRPr="00E70C75">
        <w:t>I. IDENTIFICATION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7312"/>
      </w:tblGrid>
      <w:tr w:rsidR="00865CDD" w:rsidRPr="00E70C75" w14:paraId="4BF530F7" w14:textId="77777777" w:rsidTr="007F1E37">
        <w:tc>
          <w:tcPr>
            <w:tcW w:w="1090" w:type="pct"/>
            <w:shd w:val="clear" w:color="auto" w:fill="auto"/>
          </w:tcPr>
          <w:p w14:paraId="75A511E0" w14:textId="57C7DAE5" w:rsidR="00865CDD" w:rsidRPr="00E70C75" w:rsidRDefault="00865CDD" w:rsidP="007F1E37">
            <w:r w:rsidRPr="00E70C75">
              <w:t xml:space="preserve">Name of the </w:t>
            </w:r>
            <w:r w:rsidR="001321D2" w:rsidRPr="00E70C75">
              <w:t>Applicant (</w:t>
            </w:r>
            <w:r w:rsidRPr="00E70C75">
              <w:t>individual or firm)</w:t>
            </w:r>
          </w:p>
        </w:tc>
        <w:tc>
          <w:tcPr>
            <w:tcW w:w="3910" w:type="pct"/>
            <w:shd w:val="clear" w:color="auto" w:fill="auto"/>
          </w:tcPr>
          <w:p w14:paraId="58ABA566" w14:textId="77777777" w:rsidR="00865CDD" w:rsidRPr="00E70C75" w:rsidRDefault="00865CDD" w:rsidP="007F1E37"/>
        </w:tc>
      </w:tr>
      <w:tr w:rsidR="00865CDD" w:rsidRPr="00E70C75" w14:paraId="6AEA15BE" w14:textId="77777777" w:rsidTr="007F1E37">
        <w:tc>
          <w:tcPr>
            <w:tcW w:w="1090" w:type="pct"/>
            <w:shd w:val="clear" w:color="auto" w:fill="auto"/>
          </w:tcPr>
          <w:p w14:paraId="186457B0" w14:textId="77777777" w:rsidR="00865CDD" w:rsidRPr="00E70C75" w:rsidRDefault="00865CDD" w:rsidP="007F1E37">
            <w:r w:rsidRPr="00E70C75">
              <w:t>Name of firm’s representative (if applicable)</w:t>
            </w:r>
          </w:p>
        </w:tc>
        <w:tc>
          <w:tcPr>
            <w:tcW w:w="3910" w:type="pct"/>
            <w:shd w:val="clear" w:color="auto" w:fill="auto"/>
          </w:tcPr>
          <w:p w14:paraId="5C84BA40" w14:textId="77777777" w:rsidR="00865CDD" w:rsidRPr="00E70C75" w:rsidRDefault="00865CDD" w:rsidP="007F1E37"/>
        </w:tc>
      </w:tr>
      <w:tr w:rsidR="00865CDD" w:rsidRPr="00E70C75" w14:paraId="145B2569" w14:textId="77777777" w:rsidTr="007F1E37">
        <w:tc>
          <w:tcPr>
            <w:tcW w:w="1090" w:type="pct"/>
            <w:shd w:val="clear" w:color="auto" w:fill="auto"/>
          </w:tcPr>
          <w:p w14:paraId="31511AD4" w14:textId="77777777" w:rsidR="00865CDD" w:rsidRPr="00E70C75" w:rsidRDefault="00865CDD" w:rsidP="007F1E37">
            <w:r w:rsidRPr="00E70C75">
              <w:t>National or international</w:t>
            </w:r>
          </w:p>
        </w:tc>
        <w:tc>
          <w:tcPr>
            <w:tcW w:w="3910" w:type="pct"/>
            <w:shd w:val="clear" w:color="auto" w:fill="auto"/>
          </w:tcPr>
          <w:p w14:paraId="0F7EF3C9" w14:textId="77777777" w:rsidR="00865CDD" w:rsidRPr="00E70C75" w:rsidRDefault="00865CDD" w:rsidP="007F1E37"/>
        </w:tc>
      </w:tr>
      <w:tr w:rsidR="00865CDD" w:rsidRPr="00E70C75" w14:paraId="6BF2C351" w14:textId="77777777" w:rsidTr="007F1E37">
        <w:tc>
          <w:tcPr>
            <w:tcW w:w="1090" w:type="pct"/>
            <w:shd w:val="clear" w:color="auto" w:fill="auto"/>
          </w:tcPr>
          <w:p w14:paraId="07B6FA40" w14:textId="77777777" w:rsidR="00865CDD" w:rsidRPr="00E70C75" w:rsidRDefault="00865CDD" w:rsidP="007F1E37">
            <w:r w:rsidRPr="00E70C75">
              <w:t xml:space="preserve">Physical address of the applicant </w:t>
            </w:r>
          </w:p>
        </w:tc>
        <w:tc>
          <w:tcPr>
            <w:tcW w:w="3910" w:type="pct"/>
            <w:shd w:val="clear" w:color="auto" w:fill="auto"/>
          </w:tcPr>
          <w:p w14:paraId="11AB1935" w14:textId="77777777" w:rsidR="00865CDD" w:rsidRPr="00E70C75" w:rsidRDefault="00865CDD" w:rsidP="007F1E37"/>
        </w:tc>
      </w:tr>
      <w:tr w:rsidR="00865CDD" w:rsidRPr="00E70C75" w14:paraId="1253CDF3" w14:textId="77777777" w:rsidTr="007F1E37">
        <w:tc>
          <w:tcPr>
            <w:tcW w:w="1090" w:type="pct"/>
            <w:shd w:val="clear" w:color="auto" w:fill="auto"/>
          </w:tcPr>
          <w:p w14:paraId="5B3BFC0D" w14:textId="77777777" w:rsidR="00865CDD" w:rsidRPr="00E70C75" w:rsidRDefault="00865CDD" w:rsidP="007F1E37">
            <w:r w:rsidRPr="00E70C75">
              <w:t>Email:</w:t>
            </w:r>
          </w:p>
        </w:tc>
        <w:tc>
          <w:tcPr>
            <w:tcW w:w="3910" w:type="pct"/>
            <w:shd w:val="clear" w:color="auto" w:fill="auto"/>
          </w:tcPr>
          <w:p w14:paraId="274161DB" w14:textId="77777777" w:rsidR="00865CDD" w:rsidRPr="00E70C75" w:rsidRDefault="00865CDD" w:rsidP="007F1E37"/>
        </w:tc>
      </w:tr>
      <w:tr w:rsidR="00865CDD" w:rsidRPr="00E70C75" w14:paraId="0737DE05" w14:textId="77777777" w:rsidTr="007F1E37">
        <w:tc>
          <w:tcPr>
            <w:tcW w:w="1090" w:type="pct"/>
            <w:shd w:val="clear" w:color="auto" w:fill="auto"/>
          </w:tcPr>
          <w:p w14:paraId="3410B061" w14:textId="77777777" w:rsidR="00865CDD" w:rsidRPr="00E70C75" w:rsidRDefault="00865CDD" w:rsidP="007F1E37">
            <w:r w:rsidRPr="00E70C75">
              <w:t>Tel:</w:t>
            </w:r>
          </w:p>
        </w:tc>
        <w:tc>
          <w:tcPr>
            <w:tcW w:w="3910" w:type="pct"/>
            <w:shd w:val="clear" w:color="auto" w:fill="auto"/>
          </w:tcPr>
          <w:p w14:paraId="7F4B4F8D" w14:textId="77777777" w:rsidR="00865CDD" w:rsidRPr="00E70C75" w:rsidRDefault="00865CDD" w:rsidP="007F1E37"/>
        </w:tc>
      </w:tr>
    </w:tbl>
    <w:p w14:paraId="054D1ACB" w14:textId="77777777" w:rsidR="00865CDD" w:rsidRPr="00E70C75" w:rsidRDefault="00865CDD" w:rsidP="00865CDD"/>
    <w:p w14:paraId="784FCED8" w14:textId="77777777" w:rsidR="00DA212F" w:rsidRDefault="00DA212F" w:rsidP="00865CDD">
      <w:pPr>
        <w:outlineLvl w:val="0"/>
        <w:rPr>
          <w:b/>
        </w:rPr>
      </w:pPr>
    </w:p>
    <w:p w14:paraId="495A6768" w14:textId="77777777" w:rsidR="00DA212F" w:rsidRDefault="00DA212F" w:rsidP="00865CDD">
      <w:pPr>
        <w:outlineLvl w:val="0"/>
        <w:rPr>
          <w:b/>
        </w:rPr>
      </w:pPr>
    </w:p>
    <w:p w14:paraId="7A09A154" w14:textId="28BF2E27" w:rsidR="00865CDD" w:rsidRPr="00DA212F" w:rsidRDefault="00865CDD" w:rsidP="00865CDD">
      <w:pPr>
        <w:outlineLvl w:val="0"/>
        <w:rPr>
          <w:b/>
        </w:rPr>
      </w:pPr>
      <w:r w:rsidRPr="00DA212F">
        <w:rPr>
          <w:b/>
        </w:rPr>
        <w:t>II. SUBMISSION REQUIREMENTS:</w:t>
      </w:r>
    </w:p>
    <w:p w14:paraId="29CF4E19" w14:textId="77777777" w:rsidR="00DA212F" w:rsidRDefault="00DA212F" w:rsidP="00865CDD"/>
    <w:p w14:paraId="5E7F0D93" w14:textId="045E1EC6" w:rsidR="00865CDD" w:rsidRPr="00E70C75" w:rsidRDefault="00865CDD" w:rsidP="00865CDD">
      <w:r w:rsidRPr="00E70C75">
        <w:t>Please refer to the Criteria for Licensing of Environmental Assessment Practitioners contained in the RAPEP’s Internal roles and regulations document.</w:t>
      </w:r>
    </w:p>
    <w:p w14:paraId="4B389632" w14:textId="77777777" w:rsidR="00865CDD" w:rsidRPr="00E70C75" w:rsidRDefault="00865CDD" w:rsidP="00865C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6478"/>
      </w:tblGrid>
      <w:tr w:rsidR="00865CDD" w:rsidRPr="00E70C75" w14:paraId="5DC9C3DC" w14:textId="77777777" w:rsidTr="007F1E37">
        <w:trPr>
          <w:tblHeader/>
        </w:trPr>
        <w:tc>
          <w:tcPr>
            <w:tcW w:w="1536" w:type="pct"/>
            <w:shd w:val="clear" w:color="auto" w:fill="FFFF00"/>
          </w:tcPr>
          <w:p w14:paraId="54E6D52E" w14:textId="77777777" w:rsidR="00865CDD" w:rsidRPr="00E70C75" w:rsidRDefault="00865CDD" w:rsidP="007F1E37">
            <w:r w:rsidRPr="00E70C75">
              <w:t>Category</w:t>
            </w:r>
          </w:p>
        </w:tc>
        <w:tc>
          <w:tcPr>
            <w:tcW w:w="3464" w:type="pct"/>
            <w:shd w:val="clear" w:color="auto" w:fill="FFFF00"/>
          </w:tcPr>
          <w:p w14:paraId="368D1775" w14:textId="77777777" w:rsidR="00865CDD" w:rsidRPr="00E70C75" w:rsidRDefault="00865CDD" w:rsidP="007F1E37">
            <w:r w:rsidRPr="00E70C75">
              <w:t>Requirements</w:t>
            </w:r>
          </w:p>
        </w:tc>
      </w:tr>
      <w:tr w:rsidR="00865CDD" w:rsidRPr="00E70C75" w14:paraId="64D7312D" w14:textId="77777777" w:rsidTr="007F1E37">
        <w:tc>
          <w:tcPr>
            <w:tcW w:w="1536" w:type="pct"/>
            <w:shd w:val="clear" w:color="auto" w:fill="auto"/>
          </w:tcPr>
          <w:p w14:paraId="206BBF64" w14:textId="77777777" w:rsidR="00865CDD" w:rsidRPr="00E70C75" w:rsidRDefault="00865CDD" w:rsidP="007F1E37">
            <w:r w:rsidRPr="00E70C75">
              <w:t>Lead Expert</w:t>
            </w:r>
          </w:p>
        </w:tc>
        <w:tc>
          <w:tcPr>
            <w:tcW w:w="3464" w:type="pct"/>
            <w:shd w:val="clear" w:color="auto" w:fill="auto"/>
          </w:tcPr>
          <w:p w14:paraId="609A2B74" w14:textId="2589CDEE" w:rsidR="00865CDD" w:rsidRPr="00E70C75" w:rsidRDefault="00865CDD" w:rsidP="007F1E37">
            <w:r w:rsidRPr="00E70C75">
              <w:t>Proof of possession of a</w:t>
            </w:r>
            <w:r w:rsidR="00797CDA">
              <w:t xml:space="preserve"> degree from a recognized university in</w:t>
            </w:r>
            <w:r w:rsidRPr="00E70C75">
              <w:t xml:space="preserve"> </w:t>
            </w:r>
            <w:r w:rsidR="00220345">
              <w:t>E</w:t>
            </w:r>
            <w:r w:rsidRPr="00E70C75">
              <w:t>nvironment</w:t>
            </w:r>
            <w:r w:rsidR="007D70EC">
              <w:t xml:space="preserve"> studies or </w:t>
            </w:r>
            <w:r w:rsidR="00220345">
              <w:t xml:space="preserve">Environmental </w:t>
            </w:r>
            <w:r w:rsidR="007D70EC">
              <w:t>sciences.</w:t>
            </w:r>
          </w:p>
          <w:p w14:paraId="1581EFF6" w14:textId="6DDDB6DD" w:rsidR="00865CDD" w:rsidRPr="00E70C75" w:rsidRDefault="00865CDD" w:rsidP="007F1E37">
            <w:r w:rsidRPr="00E70C75">
              <w:t>Eight (8) or more years of fulltime equivalent experience in the functional areas of environmental practice. This recognizes supervisory, research, policy, regulation, community conservation work and teaching.</w:t>
            </w:r>
          </w:p>
          <w:p w14:paraId="34DF7CA5" w14:textId="77777777" w:rsidR="00865CDD" w:rsidRPr="00E70C75" w:rsidRDefault="00865CDD" w:rsidP="007F1E37">
            <w:r w:rsidRPr="00E70C75">
              <w:t>Signed statement of Ethical Conduct in the Environmental Consulting Sector</w:t>
            </w:r>
          </w:p>
          <w:p w14:paraId="7CBD9C55" w14:textId="77777777" w:rsidR="00865CDD" w:rsidRPr="00E70C75" w:rsidRDefault="00865CDD" w:rsidP="007F1E37">
            <w:r w:rsidRPr="00E70C75">
              <w:t>Reference letters indicating professional conduct and competency by three respected environmental professionals and/or clients.</w:t>
            </w:r>
          </w:p>
          <w:p w14:paraId="11235348" w14:textId="77777777" w:rsidR="00865CDD" w:rsidRPr="00E70C75" w:rsidRDefault="00865CDD" w:rsidP="007F1E37">
            <w:r w:rsidRPr="00E70C75">
              <w:t>Commitment to ongoing Professional Development.</w:t>
            </w:r>
          </w:p>
          <w:p w14:paraId="133EA1F0" w14:textId="77777777" w:rsidR="00865CDD" w:rsidRPr="00E70C75" w:rsidRDefault="00865CDD" w:rsidP="007F1E37"/>
        </w:tc>
      </w:tr>
      <w:tr w:rsidR="00865CDD" w:rsidRPr="00E70C75" w14:paraId="53E6FDCA" w14:textId="77777777" w:rsidTr="007F1E37">
        <w:tc>
          <w:tcPr>
            <w:tcW w:w="1536" w:type="pct"/>
            <w:shd w:val="clear" w:color="auto" w:fill="auto"/>
          </w:tcPr>
          <w:p w14:paraId="2E868602" w14:textId="77777777" w:rsidR="00865CDD" w:rsidRPr="00E70C75" w:rsidRDefault="00865CDD" w:rsidP="007F1E37">
            <w:r w:rsidRPr="00E70C75">
              <w:t>Associate Expert</w:t>
            </w:r>
          </w:p>
        </w:tc>
        <w:tc>
          <w:tcPr>
            <w:tcW w:w="3464" w:type="pct"/>
            <w:shd w:val="clear" w:color="auto" w:fill="auto"/>
          </w:tcPr>
          <w:p w14:paraId="537A3715" w14:textId="77777777" w:rsidR="00220345" w:rsidRPr="00E70C75" w:rsidRDefault="00220345" w:rsidP="00220345">
            <w:r w:rsidRPr="00E70C75">
              <w:t>Proof of possession of a</w:t>
            </w:r>
            <w:r>
              <w:t xml:space="preserve"> degree from a recognized university in</w:t>
            </w:r>
            <w:r w:rsidRPr="00E70C75">
              <w:t xml:space="preserve"> </w:t>
            </w:r>
            <w:r>
              <w:t>E</w:t>
            </w:r>
            <w:r w:rsidRPr="00E70C75">
              <w:t>nvironment</w:t>
            </w:r>
            <w:r>
              <w:t xml:space="preserve"> studies or Environmental sciences.</w:t>
            </w:r>
          </w:p>
          <w:p w14:paraId="31579BAC" w14:textId="77777777" w:rsidR="00865CDD" w:rsidRPr="00E70C75" w:rsidRDefault="00865CDD" w:rsidP="007F1E37">
            <w:r>
              <w:t>Four</w:t>
            </w:r>
            <w:r w:rsidRPr="00E70C75">
              <w:t xml:space="preserve"> (</w:t>
            </w:r>
            <w:r>
              <w:t>4</w:t>
            </w:r>
            <w:r w:rsidRPr="00E70C75">
              <w:t xml:space="preserve">) or more years of full time equivalent experience in the functional areas of environmental practice. This recognizes </w:t>
            </w:r>
            <w:r w:rsidRPr="00E70C75">
              <w:lastRenderedPageBreak/>
              <w:t>supervisory, research, policy, regulation, community conservation work and teaching.</w:t>
            </w:r>
          </w:p>
          <w:p w14:paraId="08FBEE6E" w14:textId="77777777" w:rsidR="00865CDD" w:rsidRPr="00E70C75" w:rsidRDefault="00865CDD" w:rsidP="007F1E37">
            <w:r w:rsidRPr="00E70C75">
              <w:t>Signed statement of Ethical Conduct in the Environmental Consulting Sector</w:t>
            </w:r>
          </w:p>
          <w:p w14:paraId="43F69660" w14:textId="77777777" w:rsidR="00865CDD" w:rsidRPr="00E70C75" w:rsidRDefault="00865CDD" w:rsidP="007F1E37">
            <w:r w:rsidRPr="00E70C75">
              <w:t>Reference letters indicating professional conduct and competency by three respected environmental professionals and/or clients.</w:t>
            </w:r>
          </w:p>
          <w:p w14:paraId="65F3C55A" w14:textId="77777777" w:rsidR="00865CDD" w:rsidRPr="00E70C75" w:rsidRDefault="00865CDD" w:rsidP="007F1E37">
            <w:r w:rsidRPr="00E70C75">
              <w:t>Commitment to ongoing Professional Development.</w:t>
            </w:r>
          </w:p>
        </w:tc>
      </w:tr>
      <w:tr w:rsidR="00865CDD" w:rsidRPr="00E70C75" w14:paraId="480410CE" w14:textId="77777777" w:rsidTr="007F1E37">
        <w:tc>
          <w:tcPr>
            <w:tcW w:w="1536" w:type="pct"/>
            <w:shd w:val="clear" w:color="auto" w:fill="auto"/>
          </w:tcPr>
          <w:p w14:paraId="5FA2FE08" w14:textId="77777777" w:rsidR="00865CDD" w:rsidRPr="00E70C75" w:rsidRDefault="00865CDD" w:rsidP="007F1E37">
            <w:r w:rsidRPr="00E70C75">
              <w:lastRenderedPageBreak/>
              <w:t>Junior Expert</w:t>
            </w:r>
          </w:p>
        </w:tc>
        <w:tc>
          <w:tcPr>
            <w:tcW w:w="3464" w:type="pct"/>
            <w:shd w:val="clear" w:color="auto" w:fill="auto"/>
          </w:tcPr>
          <w:p w14:paraId="7061FBA6" w14:textId="77777777" w:rsidR="00220345" w:rsidRPr="00E70C75" w:rsidRDefault="00220345" w:rsidP="00220345">
            <w:r w:rsidRPr="00E70C75">
              <w:t>Proof of possession of a</w:t>
            </w:r>
            <w:r>
              <w:t xml:space="preserve"> degree from a recognized university in</w:t>
            </w:r>
            <w:r w:rsidRPr="00E70C75">
              <w:t xml:space="preserve"> </w:t>
            </w:r>
            <w:r>
              <w:t>E</w:t>
            </w:r>
            <w:r w:rsidRPr="00E70C75">
              <w:t>nvironment</w:t>
            </w:r>
            <w:r>
              <w:t xml:space="preserve"> studies or Environmental sciences.</w:t>
            </w:r>
          </w:p>
          <w:p w14:paraId="7406D57F" w14:textId="77777777" w:rsidR="00865CDD" w:rsidRPr="00E70C75" w:rsidRDefault="00865CDD" w:rsidP="007F1E37">
            <w:r w:rsidRPr="00E70C75">
              <w:t>Signed statement of Ethical Conduct in the Environmental Consulting Sector</w:t>
            </w:r>
          </w:p>
          <w:p w14:paraId="45395123" w14:textId="77777777" w:rsidR="00865CDD" w:rsidRPr="00E70C75" w:rsidRDefault="00865CDD" w:rsidP="007F1E37">
            <w:r w:rsidRPr="00E70C75">
              <w:t xml:space="preserve">Reference letters indicating professional conduct and competency by </w:t>
            </w:r>
            <w:r>
              <w:t>one</w:t>
            </w:r>
            <w:r w:rsidRPr="00E70C75">
              <w:t xml:space="preserve"> respected environmental professional inclusive of university staff.</w:t>
            </w:r>
          </w:p>
          <w:p w14:paraId="42EA8A0D" w14:textId="77777777" w:rsidR="00865CDD" w:rsidRPr="00E70C75" w:rsidRDefault="00865CDD" w:rsidP="007F1E37">
            <w:r w:rsidRPr="00E70C75">
              <w:t>Commitment to ongoing Professional Development.</w:t>
            </w:r>
          </w:p>
          <w:p w14:paraId="3ABEE280" w14:textId="77777777" w:rsidR="00865CDD" w:rsidRPr="00E70C75" w:rsidRDefault="00865CDD" w:rsidP="007F1E37"/>
        </w:tc>
      </w:tr>
      <w:tr w:rsidR="00865CDD" w:rsidRPr="00E70C75" w14:paraId="16E94262" w14:textId="77777777" w:rsidTr="007F1E37">
        <w:tc>
          <w:tcPr>
            <w:tcW w:w="1536" w:type="pct"/>
            <w:shd w:val="clear" w:color="auto" w:fill="auto"/>
          </w:tcPr>
          <w:p w14:paraId="5F05938A" w14:textId="77777777" w:rsidR="00865CDD" w:rsidRPr="00E70C75" w:rsidRDefault="00865CDD" w:rsidP="007F1E37">
            <w:r w:rsidRPr="00E70C75">
              <w:t>Firm of Experts</w:t>
            </w:r>
          </w:p>
        </w:tc>
        <w:tc>
          <w:tcPr>
            <w:tcW w:w="3464" w:type="pct"/>
            <w:shd w:val="clear" w:color="auto" w:fill="auto"/>
          </w:tcPr>
          <w:p w14:paraId="73F9F3C4" w14:textId="56C473D5" w:rsidR="00865CDD" w:rsidRDefault="00865CDD" w:rsidP="007F1E37">
            <w:r w:rsidRPr="00E70C75">
              <w:t>At least one member registered as a Lead Expert</w:t>
            </w:r>
            <w:r w:rsidR="00A05FA7">
              <w:t xml:space="preserve"> </w:t>
            </w:r>
          </w:p>
          <w:p w14:paraId="499C9403" w14:textId="33B3741C" w:rsidR="00A05FA7" w:rsidRPr="00E70C75" w:rsidRDefault="00A05FA7" w:rsidP="007F1E37">
            <w:r>
              <w:t>Proof of role</w:t>
            </w:r>
            <w:r w:rsidR="00E011BA">
              <w:t>/</w:t>
            </w:r>
            <w:r>
              <w:t>share</w:t>
            </w:r>
            <w:r w:rsidR="00863968">
              <w:t>s</w:t>
            </w:r>
            <w:r w:rsidR="00E011BA">
              <w:t xml:space="preserve"> of the Lead Expert in the Firm</w:t>
            </w:r>
            <w:r>
              <w:t>.</w:t>
            </w:r>
          </w:p>
          <w:p w14:paraId="57098FDA" w14:textId="77777777" w:rsidR="00865CDD" w:rsidRPr="00E70C75" w:rsidRDefault="00865CDD" w:rsidP="007F1E37">
            <w:r w:rsidRPr="00E70C75">
              <w:t>At least one member registered as an Associate Expert</w:t>
            </w:r>
          </w:p>
          <w:p w14:paraId="24E07C88" w14:textId="77777777" w:rsidR="00865CDD" w:rsidRPr="00E70C75" w:rsidRDefault="00865CDD" w:rsidP="007F1E37">
            <w:r w:rsidRPr="00E70C75">
              <w:t>Copy of Company Registration Certificate from RDB</w:t>
            </w:r>
          </w:p>
          <w:p w14:paraId="53163B2E" w14:textId="77777777" w:rsidR="00865CDD" w:rsidRPr="00E70C75" w:rsidRDefault="00865CDD" w:rsidP="007F1E37">
            <w:r w:rsidRPr="00E70C75">
              <w:t>Reference letters indicating professional conduct and competency by three respected environmental professionals,</w:t>
            </w:r>
          </w:p>
        </w:tc>
      </w:tr>
    </w:tbl>
    <w:p w14:paraId="5DE46151" w14:textId="77777777" w:rsidR="00DA212F" w:rsidRDefault="00DA212F" w:rsidP="00865CDD">
      <w:pPr>
        <w:outlineLvl w:val="0"/>
      </w:pPr>
    </w:p>
    <w:p w14:paraId="5F354B61" w14:textId="77777777" w:rsidR="00DA212F" w:rsidRPr="00DA212F" w:rsidRDefault="00DA212F" w:rsidP="00DA212F"/>
    <w:p w14:paraId="128CCF35" w14:textId="77777777" w:rsidR="00DA212F" w:rsidRPr="00DA212F" w:rsidRDefault="00DA212F" w:rsidP="00DA212F"/>
    <w:p w14:paraId="293E825E" w14:textId="7672E3E3" w:rsidR="00DA212F" w:rsidRDefault="00DA212F" w:rsidP="00DA212F">
      <w:pPr>
        <w:tabs>
          <w:tab w:val="left" w:pos="1575"/>
        </w:tabs>
        <w:outlineLvl w:val="0"/>
      </w:pPr>
    </w:p>
    <w:p w14:paraId="7734672F" w14:textId="309D615E" w:rsidR="00865CDD" w:rsidRPr="00E70C75" w:rsidRDefault="00865CDD" w:rsidP="00865CDD">
      <w:pPr>
        <w:outlineLvl w:val="0"/>
      </w:pPr>
      <w:r w:rsidRPr="00E70C75">
        <w:t>III. ADDITIONAL REQUIREMENTS</w:t>
      </w:r>
    </w:p>
    <w:p w14:paraId="2ED1B584" w14:textId="77777777" w:rsidR="00DA212F" w:rsidRDefault="00DA212F" w:rsidP="00865CDD"/>
    <w:p w14:paraId="30675FB9" w14:textId="20AD2E30" w:rsidR="00865CDD" w:rsidRPr="00E70C75" w:rsidRDefault="00865CDD" w:rsidP="00865CDD">
      <w:r w:rsidRPr="00E70C75">
        <w:t>Please ensure that these additional requirements for your application are attached:</w:t>
      </w:r>
    </w:p>
    <w:p w14:paraId="08D01A8C" w14:textId="77777777" w:rsidR="00865CDD" w:rsidRPr="00E70C75" w:rsidRDefault="00865CDD" w:rsidP="00865CDD"/>
    <w:p w14:paraId="2FEFF073" w14:textId="4D1CEFE2" w:rsidR="001556D1" w:rsidRDefault="001556D1" w:rsidP="00DA212F">
      <w:pPr>
        <w:pStyle w:val="ListParagraph"/>
        <w:numPr>
          <w:ilvl w:val="0"/>
          <w:numId w:val="2"/>
        </w:numPr>
        <w:outlineLvl w:val="0"/>
      </w:pPr>
      <w:r>
        <w:t xml:space="preserve">Application Letter addressed to the president of RAPEP indicating which Licensing Category you </w:t>
      </w:r>
      <w:r w:rsidR="008C1153">
        <w:t xml:space="preserve">wish to </w:t>
      </w:r>
      <w:r>
        <w:t>apply for.</w:t>
      </w:r>
    </w:p>
    <w:p w14:paraId="32971446" w14:textId="5230A9D3" w:rsidR="00865CDD" w:rsidRPr="00E70C75" w:rsidRDefault="00865CDD" w:rsidP="00DA212F">
      <w:pPr>
        <w:pStyle w:val="ListParagraph"/>
        <w:numPr>
          <w:ilvl w:val="0"/>
          <w:numId w:val="2"/>
        </w:numPr>
        <w:outlineLvl w:val="0"/>
      </w:pPr>
      <w:r w:rsidRPr="00E70C75">
        <w:t xml:space="preserve">Proof of payment of </w:t>
      </w:r>
      <w:r w:rsidR="00DA212F">
        <w:t>Application</w:t>
      </w:r>
      <w:r w:rsidRPr="00E70C75">
        <w:t xml:space="preserve"> fees</w:t>
      </w:r>
    </w:p>
    <w:p w14:paraId="68F189BC" w14:textId="6DECD0BC" w:rsidR="00865CDD" w:rsidRDefault="00865CDD" w:rsidP="00DA212F">
      <w:pPr>
        <w:pStyle w:val="ListParagraph"/>
        <w:numPr>
          <w:ilvl w:val="0"/>
          <w:numId w:val="2"/>
        </w:numPr>
      </w:pPr>
      <w:r w:rsidRPr="00E70C75">
        <w:t xml:space="preserve">Signed code of </w:t>
      </w:r>
      <w:r>
        <w:t>Ethic and Professional conduct</w:t>
      </w:r>
    </w:p>
    <w:p w14:paraId="3110B1C9" w14:textId="3D861AA9" w:rsidR="002B5A29" w:rsidRDefault="002B5A29" w:rsidP="002B5A29"/>
    <w:p w14:paraId="5CB98BE7" w14:textId="4EC628C7" w:rsidR="002B5A29" w:rsidRPr="00E70C75" w:rsidRDefault="002B5A29" w:rsidP="002B5A29">
      <w:r w:rsidRPr="002B5A29">
        <w:rPr>
          <w:b/>
        </w:rPr>
        <w:t>NB:</w:t>
      </w:r>
      <w:r>
        <w:t xml:space="preserve"> Kindly note that after review of your </w:t>
      </w:r>
      <w:r w:rsidR="00863968">
        <w:t xml:space="preserve">license </w:t>
      </w:r>
      <w:r>
        <w:t>application by the committee, depending on the results</w:t>
      </w:r>
      <w:r w:rsidR="00BF73AF">
        <w:t xml:space="preserve"> of the applications assessment</w:t>
      </w:r>
      <w:r>
        <w:t xml:space="preserve">, you will be notified and </w:t>
      </w:r>
      <w:r w:rsidR="00BF73AF">
        <w:t xml:space="preserve">will </w:t>
      </w:r>
      <w:r>
        <w:t xml:space="preserve">be asked to bring in proof of payment for </w:t>
      </w:r>
      <w:r w:rsidR="00BF73AF">
        <w:t xml:space="preserve">Membership and </w:t>
      </w:r>
      <w:r>
        <w:t>Licensing fee.</w:t>
      </w:r>
    </w:p>
    <w:p w14:paraId="153DD601" w14:textId="77777777" w:rsidR="00865CDD" w:rsidRDefault="00865CDD" w:rsidP="00865CDD"/>
    <w:p w14:paraId="00479CA3" w14:textId="77777777" w:rsidR="00865CDD" w:rsidRPr="00E70C75" w:rsidRDefault="00865CDD" w:rsidP="00865CDD"/>
    <w:p w14:paraId="5650DC80" w14:textId="77777777" w:rsidR="00865CDD" w:rsidRPr="00E70C75" w:rsidRDefault="00865CDD" w:rsidP="00865CDD"/>
    <w:p w14:paraId="7727F8AF" w14:textId="3614B528" w:rsidR="00865CDD" w:rsidRPr="00E70C75" w:rsidRDefault="00865CDD" w:rsidP="00865CDD">
      <w:r w:rsidRPr="00E70C75">
        <w:t>SIGNATURE OF APPLICANT</w:t>
      </w:r>
      <w:r w:rsidR="00A05FA7">
        <w:t>:</w:t>
      </w:r>
      <w:r w:rsidRPr="00E70C75">
        <w:tab/>
      </w:r>
      <w:r w:rsidRPr="00E70C75">
        <w:tab/>
      </w:r>
      <w:r w:rsidRPr="00E70C75">
        <w:tab/>
      </w:r>
      <w:r w:rsidRPr="00E70C75">
        <w:tab/>
      </w:r>
      <w:r w:rsidRPr="00E70C75">
        <w:tab/>
        <w:t xml:space="preserve">                   DATE</w:t>
      </w:r>
      <w:r w:rsidR="00A05FA7">
        <w:t>:</w:t>
      </w:r>
    </w:p>
    <w:p w14:paraId="537C4629" w14:textId="77777777" w:rsidR="00865CDD" w:rsidRPr="00E70C75" w:rsidRDefault="00865CDD" w:rsidP="00865CDD"/>
    <w:p w14:paraId="1630BA22" w14:textId="2256EA9A" w:rsidR="002E2775" w:rsidRDefault="002E2775" w:rsidP="00865CDD">
      <w:pPr>
        <w:outlineLvl w:val="0"/>
      </w:pPr>
    </w:p>
    <w:p w14:paraId="1ADD5AC0" w14:textId="77777777" w:rsidR="00136896" w:rsidRPr="00E70C75" w:rsidRDefault="00136896" w:rsidP="00136896">
      <w:pPr>
        <w:pStyle w:val="Heading2"/>
        <w:rPr>
          <w:lang w:val="en-US"/>
        </w:rPr>
      </w:pPr>
      <w:bookmarkStart w:id="2" w:name="_Toc370402847"/>
      <w:r w:rsidRPr="00E70C75">
        <w:t>Code of Ethics</w:t>
      </w:r>
      <w:r>
        <w:t xml:space="preserve"> and Professional Conduct</w:t>
      </w:r>
      <w:bookmarkEnd w:id="2"/>
    </w:p>
    <w:p w14:paraId="38EF44DA" w14:textId="77777777" w:rsidR="00136896" w:rsidRDefault="00136896" w:rsidP="00136896">
      <w:pPr>
        <w:rPr>
          <w:b/>
          <w:sz w:val="32"/>
        </w:rPr>
      </w:pPr>
    </w:p>
    <w:p w14:paraId="4E313583" w14:textId="77777777" w:rsidR="00136896" w:rsidRPr="00394C98" w:rsidRDefault="00136896" w:rsidP="00136896">
      <w:r w:rsidRPr="00394C98">
        <w:t xml:space="preserve">Compliance with this Code of Ethics and Professional Conduct is central to sound environmental practice and the credibility of the profession, and is required for persons who are members of the Rwandan Association of Professional Environmental Practitioners (RAPEP). </w:t>
      </w:r>
    </w:p>
    <w:p w14:paraId="50DEC605" w14:textId="77777777" w:rsidR="00136896" w:rsidRPr="00394C98" w:rsidRDefault="00136896" w:rsidP="00136896"/>
    <w:p w14:paraId="0D5F8915" w14:textId="77777777" w:rsidR="00136896" w:rsidRPr="00136896" w:rsidRDefault="00136896" w:rsidP="00136896">
      <w:pPr>
        <w:outlineLvl w:val="0"/>
      </w:pPr>
      <w:r w:rsidRPr="00394C98">
        <w:t xml:space="preserve">This Code of Conduct was ratified by the General Assembly on </w:t>
      </w:r>
      <w:r w:rsidRPr="00136896">
        <w:t>the 9</w:t>
      </w:r>
      <w:r w:rsidRPr="00136896">
        <w:rPr>
          <w:vertAlign w:val="superscript"/>
        </w:rPr>
        <w:t>th</w:t>
      </w:r>
      <w:r w:rsidRPr="00136896">
        <w:t xml:space="preserve"> day of November 2017</w:t>
      </w:r>
    </w:p>
    <w:p w14:paraId="251AA73F" w14:textId="77777777" w:rsidR="00136896" w:rsidRPr="00394C98" w:rsidRDefault="00136896" w:rsidP="00136896"/>
    <w:p w14:paraId="0A8EF3B5" w14:textId="77777777" w:rsidR="00136896" w:rsidRDefault="00136896" w:rsidP="00136896">
      <w:r w:rsidRPr="00394C98">
        <w:t xml:space="preserve">Environmental practitioners are committed to practice in accordance with this Code of Ethics and Professional Conduct, and accept personal accountability for professional conduct. </w:t>
      </w:r>
    </w:p>
    <w:p w14:paraId="292815BC" w14:textId="77777777" w:rsidR="00136896" w:rsidRPr="00394C98" w:rsidRDefault="00136896" w:rsidP="00136896">
      <w:r w:rsidRPr="00394C98">
        <w:t>This Code commits environmental practitioners to:</w:t>
      </w:r>
    </w:p>
    <w:p w14:paraId="01D6A2DE" w14:textId="77777777" w:rsidR="00136896" w:rsidRPr="00394C98" w:rsidRDefault="00136896" w:rsidP="00136896"/>
    <w:p w14:paraId="2232E2C3" w14:textId="77777777" w:rsidR="00136896" w:rsidRDefault="00136896" w:rsidP="00136896">
      <w:pPr>
        <w:outlineLvl w:val="0"/>
      </w:pPr>
      <w:r w:rsidRPr="00394C98">
        <w:t>PROMOTE ENVIRONMENTAL PRINCIPLES</w:t>
      </w:r>
    </w:p>
    <w:p w14:paraId="15320A97" w14:textId="77777777" w:rsidR="00136896" w:rsidRPr="00394C98" w:rsidRDefault="00136896" w:rsidP="00136896"/>
    <w:p w14:paraId="3BCD12BB" w14:textId="77777777" w:rsidR="00136896" w:rsidRPr="00394C98" w:rsidRDefault="00136896" w:rsidP="00136896">
      <w:r w:rsidRPr="00394C98">
        <w:t>(a) Advocate the integrity of the natural environment and the health, safety and welfare of the human community and future generations as being central to environmental practice;</w:t>
      </w:r>
    </w:p>
    <w:p w14:paraId="45545B89" w14:textId="77777777" w:rsidR="00136896" w:rsidRPr="00394C98" w:rsidRDefault="00136896" w:rsidP="00136896">
      <w:r w:rsidRPr="00394C98">
        <w:t>(b) Advocate the protection of environmental values and the mitigation of environmental harm, based on objective scientific and technical knowledge;</w:t>
      </w:r>
    </w:p>
    <w:p w14:paraId="50487B2C" w14:textId="77777777" w:rsidR="00136896" w:rsidRDefault="00136896" w:rsidP="00136896">
      <w:r w:rsidRPr="00394C98">
        <w:t>(c) Advocate and undertake environmental practice in accordance with principles of environmental stewardship, resilience and sustainability, with a view to achieving no net loss of environmental values and preferably a net gain, and to an appropriate standard.</w:t>
      </w:r>
    </w:p>
    <w:p w14:paraId="07AA301D" w14:textId="77777777" w:rsidR="00136896" w:rsidRPr="00394C98" w:rsidRDefault="00136896" w:rsidP="00136896"/>
    <w:p w14:paraId="270475F2" w14:textId="77777777" w:rsidR="00136896" w:rsidRPr="00394C98" w:rsidRDefault="00136896" w:rsidP="00136896">
      <w:pPr>
        <w:outlineLvl w:val="0"/>
      </w:pPr>
      <w:r w:rsidRPr="00394C98">
        <w:t>DEMONSTRATE INTEGRITY</w:t>
      </w:r>
    </w:p>
    <w:p w14:paraId="712D7B3C" w14:textId="77777777" w:rsidR="00136896" w:rsidRPr="00394C98" w:rsidRDefault="00136896" w:rsidP="00136896">
      <w:r w:rsidRPr="00394C98">
        <w:t>(a) Be honest and trustworthy, avoid misrepresentation or obfuscation, distinguish between fact and opinion, and state opinions which are honestly held;</w:t>
      </w:r>
    </w:p>
    <w:p w14:paraId="78DDA115" w14:textId="77777777" w:rsidR="00136896" w:rsidRPr="00394C98" w:rsidRDefault="00136896" w:rsidP="00136896">
      <w:r w:rsidRPr="00394C98">
        <w:t>(b) Respect obligations of confidentiality, privacy and intellectual property;</w:t>
      </w:r>
    </w:p>
    <w:p w14:paraId="69799F3C" w14:textId="77777777" w:rsidR="00136896" w:rsidRPr="00394C98" w:rsidRDefault="00136896" w:rsidP="00136896">
      <w:r w:rsidRPr="00394C98">
        <w:t>(c) Be objective, seek peer review and other quality assurance of work as appropriate, and accept as well as give honest and fair criticism when required;</w:t>
      </w:r>
    </w:p>
    <w:p w14:paraId="79DE9D55" w14:textId="77777777" w:rsidR="00136896" w:rsidRDefault="00136896" w:rsidP="00136896">
      <w:r w:rsidRPr="00394C98">
        <w:t>(d) Avoid or manage conflicts of interest, and make all relevant parties aware when there is such a conflict.</w:t>
      </w:r>
    </w:p>
    <w:p w14:paraId="6C46AC3B" w14:textId="77777777" w:rsidR="00136896" w:rsidRPr="00394C98" w:rsidRDefault="00136896" w:rsidP="00136896"/>
    <w:p w14:paraId="6E4A3211" w14:textId="77777777" w:rsidR="00136896" w:rsidRDefault="00136896" w:rsidP="00136896">
      <w:pPr>
        <w:outlineLvl w:val="0"/>
      </w:pPr>
      <w:r w:rsidRPr="00394C98">
        <w:t>REPRESENT AND PROMOTE THE PROFESSION</w:t>
      </w:r>
    </w:p>
    <w:p w14:paraId="2F6F9FE7" w14:textId="77777777" w:rsidR="00136896" w:rsidRPr="00394C98" w:rsidRDefault="00136896" w:rsidP="00136896">
      <w:pPr>
        <w:tabs>
          <w:tab w:val="left" w:pos="3402"/>
        </w:tabs>
      </w:pPr>
    </w:p>
    <w:p w14:paraId="68561FC8" w14:textId="77777777" w:rsidR="00136896" w:rsidRPr="00394C98" w:rsidRDefault="00136896" w:rsidP="00136896">
      <w:r w:rsidRPr="00394C98">
        <w:t>(a) Promote and provide leadership in the adoption of high standards of environmental practice;</w:t>
      </w:r>
    </w:p>
    <w:p w14:paraId="4B0E24B5" w14:textId="77777777" w:rsidR="00136896" w:rsidRPr="00394C98" w:rsidRDefault="00136896" w:rsidP="00136896">
      <w:r w:rsidRPr="00394C98">
        <w:t>(b) Contribute to the development and maintenance of knowledge about environmental practice and standards of professional competence;</w:t>
      </w:r>
    </w:p>
    <w:p w14:paraId="78A3008D" w14:textId="77777777" w:rsidR="00136896" w:rsidRPr="00394C98" w:rsidRDefault="00136896" w:rsidP="00136896">
      <w:r w:rsidRPr="00394C98">
        <w:t>(c) Support others in their development as environmental practitioners;</w:t>
      </w:r>
    </w:p>
    <w:p w14:paraId="20592865" w14:textId="77777777" w:rsidR="00136896" w:rsidRDefault="00136896" w:rsidP="00136896">
      <w:r w:rsidRPr="00394C98">
        <w:t>(d) Do not advertise or represent services, or those of another, in a manner that may bring discredit to the profession.</w:t>
      </w:r>
    </w:p>
    <w:p w14:paraId="176F783F" w14:textId="77777777" w:rsidR="00136896" w:rsidRPr="00394C98" w:rsidRDefault="00136896" w:rsidP="00136896"/>
    <w:p w14:paraId="2A64BC4A" w14:textId="77777777" w:rsidR="00136896" w:rsidRDefault="00136896" w:rsidP="00136896">
      <w:pPr>
        <w:outlineLvl w:val="0"/>
      </w:pPr>
      <w:r w:rsidRPr="00394C98">
        <w:t>PRACTICE COMPETENTLY</w:t>
      </w:r>
    </w:p>
    <w:p w14:paraId="75982D95" w14:textId="77777777" w:rsidR="00136896" w:rsidRPr="00394C98" w:rsidRDefault="00136896" w:rsidP="00136896"/>
    <w:p w14:paraId="6A19B100" w14:textId="77777777" w:rsidR="00136896" w:rsidRPr="00394C98" w:rsidRDefault="00136896" w:rsidP="00136896">
      <w:r w:rsidRPr="00394C98">
        <w:lastRenderedPageBreak/>
        <w:t>(a) Provide services at an appropriate standard as required to achieve or foster optimal environmental outcomes;</w:t>
      </w:r>
    </w:p>
    <w:p w14:paraId="76A84136" w14:textId="77777777" w:rsidR="00136896" w:rsidRPr="00394C98" w:rsidRDefault="00136896" w:rsidP="00136896">
      <w:r w:rsidRPr="00394C98">
        <w:t>(b) Only practice and offer services in functional areas and specializations in which one is appropriately qualified, experienced and competent;</w:t>
      </w:r>
    </w:p>
    <w:p w14:paraId="2FDAAA42" w14:textId="77777777" w:rsidR="00136896" w:rsidRPr="00394C98" w:rsidRDefault="00136896" w:rsidP="00136896">
      <w:r w:rsidRPr="00394C98">
        <w:t>(c) Comply with all applicable governing laws and statutory requirements, and actively discourage non-compliance by others;</w:t>
      </w:r>
    </w:p>
    <w:p w14:paraId="72C26058" w14:textId="77777777" w:rsidR="00136896" w:rsidRPr="00394C98" w:rsidRDefault="00136896" w:rsidP="00136896">
      <w:r w:rsidRPr="00394C98">
        <w:t>(d) Promote the involvement of all stakeholders and the community in decisions and processes that may impact on environmental values;</w:t>
      </w:r>
    </w:p>
    <w:p w14:paraId="25F6FCEB" w14:textId="77777777" w:rsidR="00136896" w:rsidRPr="00394C98" w:rsidRDefault="00136896" w:rsidP="00136896">
      <w:r w:rsidRPr="00394C98">
        <w:t>(e) Respect the contribution of other professionals and collaborate in multi-disciplinary approaches;</w:t>
      </w:r>
    </w:p>
    <w:p w14:paraId="0F517B0C" w14:textId="77777777" w:rsidR="00136896" w:rsidRPr="00394C98" w:rsidRDefault="00136896" w:rsidP="00136896">
      <w:r w:rsidRPr="00394C98">
        <w:t>(f) Be diligent in practice, providing accurate, up-to-date, objective, impartial and unbiased advice;</w:t>
      </w:r>
    </w:p>
    <w:p w14:paraId="43EA2D43" w14:textId="77777777" w:rsidR="00136896" w:rsidRPr="00394C98" w:rsidRDefault="00136896" w:rsidP="00136896">
      <w:r w:rsidRPr="00394C98">
        <w:t>(g) Acknowledge data and information sourced from others, and be accountable for data collected, analyses performed and conclusions drawn or plans developed as part of an assignment;</w:t>
      </w:r>
    </w:p>
    <w:p w14:paraId="09D73C22" w14:textId="77777777" w:rsidR="00136896" w:rsidRPr="00394C98" w:rsidRDefault="00136896" w:rsidP="00136896">
      <w:r w:rsidRPr="00394C98">
        <w:t>(h) Be prepared to explain work and conclusions drawn, and provide the evidence on which the work is based;</w:t>
      </w:r>
    </w:p>
    <w:p w14:paraId="212AA132" w14:textId="77777777" w:rsidR="00136896" w:rsidRPr="00394C98" w:rsidRDefault="00136896" w:rsidP="00136896">
      <w:r w:rsidRPr="00394C98">
        <w:t>(</w:t>
      </w:r>
      <w:proofErr w:type="spellStart"/>
      <w:r w:rsidRPr="00394C98">
        <w:t>i</w:t>
      </w:r>
      <w:proofErr w:type="spellEnd"/>
      <w:r w:rsidRPr="00394C98">
        <w:t>) Continuously update and develop skills through relevant professional development as a basis for competent practice.</w:t>
      </w:r>
    </w:p>
    <w:p w14:paraId="7B76C185" w14:textId="77777777" w:rsidR="00136896" w:rsidRPr="00394C98" w:rsidRDefault="00136896" w:rsidP="00136896"/>
    <w:p w14:paraId="15EAFAAA" w14:textId="77777777" w:rsidR="00136896" w:rsidRDefault="00136896" w:rsidP="00136896">
      <w:r w:rsidRPr="00394C98">
        <w:t>I, ____________________________ commit to adhering to and promoting this code of ethics and professional conduct within all aspects of my work.</w:t>
      </w:r>
    </w:p>
    <w:p w14:paraId="729EFC3C" w14:textId="77777777" w:rsidR="00136896" w:rsidRPr="00394C98" w:rsidRDefault="00136896" w:rsidP="00136896"/>
    <w:p w14:paraId="583F77A4" w14:textId="77777777" w:rsidR="00136896" w:rsidRDefault="00136896" w:rsidP="00136896">
      <w:pPr>
        <w:pStyle w:val="Heading2"/>
        <w:rPr>
          <w:lang w:val="en-US"/>
        </w:rPr>
      </w:pPr>
    </w:p>
    <w:p w14:paraId="15DDB382" w14:textId="77777777" w:rsidR="00136896" w:rsidRDefault="00136896" w:rsidP="00136896">
      <w:pPr>
        <w:rPr>
          <w:lang w:eastAsia="x-none"/>
        </w:rPr>
      </w:pPr>
    </w:p>
    <w:p w14:paraId="753C4F66" w14:textId="77777777" w:rsidR="00136896" w:rsidRPr="00E70C75" w:rsidRDefault="00136896" w:rsidP="00136896">
      <w:pPr>
        <w:outlineLvl w:val="0"/>
      </w:pPr>
      <w:r w:rsidRPr="00E70C75">
        <w:t>Name: _______________________________________________ Date: _____________</w:t>
      </w:r>
    </w:p>
    <w:p w14:paraId="25BEFFB5" w14:textId="77777777" w:rsidR="00136896" w:rsidRPr="00E70C75" w:rsidRDefault="00136896" w:rsidP="00136896"/>
    <w:p w14:paraId="2B647BC7" w14:textId="77777777" w:rsidR="00136896" w:rsidRPr="00E70C75" w:rsidRDefault="00136896" w:rsidP="00136896">
      <w:r w:rsidRPr="00E70C75">
        <w:t>Signature:</w:t>
      </w:r>
    </w:p>
    <w:p w14:paraId="7B72E717" w14:textId="77777777" w:rsidR="00136896" w:rsidRDefault="00136896" w:rsidP="00865CDD">
      <w:pPr>
        <w:outlineLvl w:val="0"/>
      </w:pPr>
    </w:p>
    <w:p w14:paraId="5048D32C" w14:textId="77777777" w:rsidR="00136896" w:rsidRDefault="00136896" w:rsidP="00865CDD">
      <w:pPr>
        <w:outlineLvl w:val="0"/>
      </w:pPr>
    </w:p>
    <w:p w14:paraId="0D590F71" w14:textId="77777777" w:rsidR="00136896" w:rsidRDefault="00136896" w:rsidP="00865CDD">
      <w:pPr>
        <w:outlineLvl w:val="0"/>
      </w:pPr>
    </w:p>
    <w:p w14:paraId="46585492" w14:textId="77777777" w:rsidR="00136896" w:rsidRDefault="00136896" w:rsidP="00865CDD">
      <w:pPr>
        <w:outlineLvl w:val="0"/>
      </w:pPr>
    </w:p>
    <w:p w14:paraId="39F1847E" w14:textId="77777777" w:rsidR="00136896" w:rsidRDefault="00136896" w:rsidP="00865CDD">
      <w:pPr>
        <w:outlineLvl w:val="0"/>
      </w:pPr>
    </w:p>
    <w:p w14:paraId="719F2CF1" w14:textId="77777777" w:rsidR="00136896" w:rsidRDefault="00136896" w:rsidP="00865CDD">
      <w:pPr>
        <w:outlineLvl w:val="0"/>
      </w:pPr>
    </w:p>
    <w:p w14:paraId="5171D918" w14:textId="77777777" w:rsidR="00136896" w:rsidRDefault="00136896" w:rsidP="00865CDD">
      <w:pPr>
        <w:outlineLvl w:val="0"/>
      </w:pPr>
    </w:p>
    <w:p w14:paraId="48C27490" w14:textId="77777777" w:rsidR="00136896" w:rsidRDefault="00136896" w:rsidP="00865CDD">
      <w:pPr>
        <w:outlineLvl w:val="0"/>
      </w:pPr>
    </w:p>
    <w:p w14:paraId="4EA9FA4E" w14:textId="77777777" w:rsidR="00136896" w:rsidRDefault="00136896" w:rsidP="00865CDD">
      <w:pPr>
        <w:outlineLvl w:val="0"/>
      </w:pPr>
    </w:p>
    <w:p w14:paraId="6091E439" w14:textId="77777777" w:rsidR="00136896" w:rsidRDefault="00136896" w:rsidP="00865CDD">
      <w:pPr>
        <w:outlineLvl w:val="0"/>
      </w:pPr>
    </w:p>
    <w:p w14:paraId="43E6D5CA" w14:textId="77777777" w:rsidR="00136896" w:rsidRDefault="00136896" w:rsidP="00865CDD">
      <w:pPr>
        <w:outlineLvl w:val="0"/>
      </w:pPr>
    </w:p>
    <w:p w14:paraId="055C6D74" w14:textId="77777777" w:rsidR="00136896" w:rsidRDefault="00136896" w:rsidP="00865CDD">
      <w:pPr>
        <w:outlineLvl w:val="0"/>
      </w:pPr>
    </w:p>
    <w:p w14:paraId="3231E9F3" w14:textId="77777777" w:rsidR="00136896" w:rsidRDefault="00136896" w:rsidP="00865CDD">
      <w:pPr>
        <w:outlineLvl w:val="0"/>
      </w:pPr>
    </w:p>
    <w:p w14:paraId="63D4061F" w14:textId="77777777" w:rsidR="00136896" w:rsidRDefault="00136896" w:rsidP="00865CDD">
      <w:pPr>
        <w:outlineLvl w:val="0"/>
      </w:pPr>
    </w:p>
    <w:p w14:paraId="716B1F3B" w14:textId="77777777" w:rsidR="00136896" w:rsidRDefault="00136896" w:rsidP="00865CDD">
      <w:pPr>
        <w:outlineLvl w:val="0"/>
      </w:pPr>
    </w:p>
    <w:p w14:paraId="707059D3" w14:textId="77777777" w:rsidR="00136896" w:rsidRDefault="00136896" w:rsidP="00865CDD">
      <w:pPr>
        <w:outlineLvl w:val="0"/>
      </w:pPr>
    </w:p>
    <w:p w14:paraId="3B6B82C0" w14:textId="77777777" w:rsidR="00136896" w:rsidRDefault="00136896" w:rsidP="00865CDD">
      <w:pPr>
        <w:outlineLvl w:val="0"/>
      </w:pPr>
    </w:p>
    <w:p w14:paraId="2B5366A0" w14:textId="77777777" w:rsidR="00136896" w:rsidRDefault="00136896" w:rsidP="00865CDD">
      <w:pPr>
        <w:outlineLvl w:val="0"/>
      </w:pPr>
    </w:p>
    <w:p w14:paraId="1B49A4F9" w14:textId="77777777" w:rsidR="00136896" w:rsidRDefault="00136896" w:rsidP="00865CDD">
      <w:pPr>
        <w:outlineLvl w:val="0"/>
      </w:pPr>
    </w:p>
    <w:p w14:paraId="619C8502" w14:textId="3994C4AB" w:rsidR="00865CDD" w:rsidRPr="00E70C75" w:rsidRDefault="00865CDD" w:rsidP="00865CDD">
      <w:pPr>
        <w:outlineLvl w:val="0"/>
      </w:pPr>
      <w:r w:rsidRPr="00E70C75">
        <w:t>IV. REVIEWERS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869"/>
        <w:gridCol w:w="626"/>
        <w:gridCol w:w="3119"/>
        <w:gridCol w:w="565"/>
      </w:tblGrid>
      <w:tr w:rsidR="00865CDD" w:rsidRPr="00E70C75" w14:paraId="606198A6" w14:textId="77777777" w:rsidTr="007F1E37">
        <w:trPr>
          <w:trHeight w:val="760"/>
        </w:trPr>
        <w:tc>
          <w:tcPr>
            <w:tcW w:w="2326" w:type="dxa"/>
            <w:shd w:val="clear" w:color="auto" w:fill="auto"/>
          </w:tcPr>
          <w:p w14:paraId="4CA79011" w14:textId="77777777" w:rsidR="00865CDD" w:rsidRPr="00E70C75" w:rsidRDefault="00865CDD" w:rsidP="007F1E37">
            <w:r w:rsidRPr="00E70C75">
              <w:t>Decision made</w:t>
            </w:r>
          </w:p>
        </w:tc>
        <w:tc>
          <w:tcPr>
            <w:tcW w:w="3044" w:type="dxa"/>
            <w:shd w:val="clear" w:color="auto" w:fill="auto"/>
            <w:vAlign w:val="center"/>
          </w:tcPr>
          <w:p w14:paraId="534EBD0F" w14:textId="77777777" w:rsidR="00865CDD" w:rsidRPr="00E70C75" w:rsidRDefault="00865CDD" w:rsidP="007F1E37">
            <w:r w:rsidRPr="00E70C75">
              <w:t>SUCCESSFUL</w:t>
            </w:r>
          </w:p>
        </w:tc>
        <w:tc>
          <w:tcPr>
            <w:tcW w:w="686" w:type="dxa"/>
            <w:shd w:val="clear" w:color="auto" w:fill="auto"/>
            <w:vAlign w:val="center"/>
          </w:tcPr>
          <w:p w14:paraId="0EB7BCF9" w14:textId="77777777" w:rsidR="00865CDD" w:rsidRPr="00E70C75" w:rsidRDefault="00865CDD" w:rsidP="007F1E37"/>
        </w:tc>
        <w:tc>
          <w:tcPr>
            <w:tcW w:w="3284" w:type="dxa"/>
            <w:shd w:val="clear" w:color="auto" w:fill="auto"/>
            <w:vAlign w:val="center"/>
          </w:tcPr>
          <w:p w14:paraId="39D94BBD" w14:textId="77777777" w:rsidR="00865CDD" w:rsidRPr="00E70C75" w:rsidRDefault="00865CDD" w:rsidP="007F1E37">
            <w:r w:rsidRPr="00E70C75">
              <w:t>UNSUCCESSFUL</w:t>
            </w:r>
          </w:p>
        </w:tc>
        <w:tc>
          <w:tcPr>
            <w:tcW w:w="616" w:type="dxa"/>
            <w:shd w:val="clear" w:color="auto" w:fill="auto"/>
            <w:vAlign w:val="center"/>
          </w:tcPr>
          <w:p w14:paraId="603B5CBD" w14:textId="77777777" w:rsidR="00865CDD" w:rsidRPr="00E70C75" w:rsidRDefault="00865CDD" w:rsidP="007F1E37"/>
        </w:tc>
      </w:tr>
      <w:tr w:rsidR="00865CDD" w:rsidRPr="00E70C75" w14:paraId="2F51D682" w14:textId="77777777" w:rsidTr="007F1E37">
        <w:tc>
          <w:tcPr>
            <w:tcW w:w="2326" w:type="dxa"/>
            <w:vMerge w:val="restart"/>
            <w:shd w:val="clear" w:color="auto" w:fill="auto"/>
          </w:tcPr>
          <w:p w14:paraId="1B29F7EA" w14:textId="77777777" w:rsidR="00865CDD" w:rsidRPr="00E70C75" w:rsidRDefault="00865CDD" w:rsidP="007F1E37">
            <w:r w:rsidRPr="00E70C75">
              <w:t>Reviewer Names:</w:t>
            </w:r>
          </w:p>
        </w:tc>
        <w:tc>
          <w:tcPr>
            <w:tcW w:w="7630" w:type="dxa"/>
            <w:gridSpan w:val="4"/>
            <w:shd w:val="clear" w:color="auto" w:fill="auto"/>
          </w:tcPr>
          <w:p w14:paraId="34189D28" w14:textId="77777777" w:rsidR="00865CDD" w:rsidRPr="00E70C75" w:rsidRDefault="00865CDD" w:rsidP="007F1E37"/>
        </w:tc>
      </w:tr>
      <w:tr w:rsidR="00865CDD" w:rsidRPr="00E70C75" w14:paraId="11EC6D0F" w14:textId="77777777" w:rsidTr="007F1E37">
        <w:tc>
          <w:tcPr>
            <w:tcW w:w="2326" w:type="dxa"/>
            <w:vMerge/>
            <w:shd w:val="clear" w:color="auto" w:fill="auto"/>
          </w:tcPr>
          <w:p w14:paraId="719EFDEF" w14:textId="77777777" w:rsidR="00865CDD" w:rsidRPr="00E70C75" w:rsidRDefault="00865CDD" w:rsidP="007F1E37"/>
        </w:tc>
        <w:tc>
          <w:tcPr>
            <w:tcW w:w="7630" w:type="dxa"/>
            <w:gridSpan w:val="4"/>
            <w:shd w:val="clear" w:color="auto" w:fill="auto"/>
          </w:tcPr>
          <w:p w14:paraId="7B80A950" w14:textId="77777777" w:rsidR="00865CDD" w:rsidRPr="00E70C75" w:rsidRDefault="00865CDD" w:rsidP="007F1E37"/>
        </w:tc>
      </w:tr>
      <w:tr w:rsidR="00865CDD" w:rsidRPr="00E70C75" w14:paraId="53CFCE04" w14:textId="77777777" w:rsidTr="007F1E37">
        <w:tc>
          <w:tcPr>
            <w:tcW w:w="2326" w:type="dxa"/>
            <w:vMerge/>
            <w:shd w:val="clear" w:color="auto" w:fill="auto"/>
          </w:tcPr>
          <w:p w14:paraId="362089D4" w14:textId="77777777" w:rsidR="00865CDD" w:rsidRPr="00E70C75" w:rsidRDefault="00865CDD" w:rsidP="007F1E37"/>
        </w:tc>
        <w:tc>
          <w:tcPr>
            <w:tcW w:w="7630" w:type="dxa"/>
            <w:gridSpan w:val="4"/>
            <w:shd w:val="clear" w:color="auto" w:fill="auto"/>
          </w:tcPr>
          <w:p w14:paraId="19545865" w14:textId="77777777" w:rsidR="00865CDD" w:rsidRPr="00E70C75" w:rsidRDefault="00865CDD" w:rsidP="007F1E37"/>
        </w:tc>
      </w:tr>
      <w:tr w:rsidR="00865CDD" w:rsidRPr="00E70C75" w14:paraId="3D263A09" w14:textId="77777777" w:rsidTr="007F1E37">
        <w:tc>
          <w:tcPr>
            <w:tcW w:w="2326" w:type="dxa"/>
            <w:vMerge/>
            <w:shd w:val="clear" w:color="auto" w:fill="auto"/>
          </w:tcPr>
          <w:p w14:paraId="661F598D" w14:textId="77777777" w:rsidR="00865CDD" w:rsidRPr="00E70C75" w:rsidRDefault="00865CDD" w:rsidP="007F1E37"/>
        </w:tc>
        <w:tc>
          <w:tcPr>
            <w:tcW w:w="7630" w:type="dxa"/>
            <w:gridSpan w:val="4"/>
            <w:shd w:val="clear" w:color="auto" w:fill="auto"/>
          </w:tcPr>
          <w:p w14:paraId="5BBB57DA" w14:textId="77777777" w:rsidR="00865CDD" w:rsidRPr="00E70C75" w:rsidRDefault="00865CDD" w:rsidP="007F1E37"/>
        </w:tc>
      </w:tr>
      <w:tr w:rsidR="00865CDD" w:rsidRPr="00E70C75" w14:paraId="1CCE9A23" w14:textId="77777777" w:rsidTr="007F1E37">
        <w:tc>
          <w:tcPr>
            <w:tcW w:w="2326" w:type="dxa"/>
            <w:vMerge/>
            <w:shd w:val="clear" w:color="auto" w:fill="auto"/>
          </w:tcPr>
          <w:p w14:paraId="7E8D3E10" w14:textId="77777777" w:rsidR="00865CDD" w:rsidRPr="00E70C75" w:rsidRDefault="00865CDD" w:rsidP="007F1E37"/>
        </w:tc>
        <w:tc>
          <w:tcPr>
            <w:tcW w:w="7630" w:type="dxa"/>
            <w:gridSpan w:val="4"/>
            <w:shd w:val="clear" w:color="auto" w:fill="auto"/>
          </w:tcPr>
          <w:p w14:paraId="0B92E101" w14:textId="77777777" w:rsidR="00865CDD" w:rsidRPr="00E70C75" w:rsidRDefault="00865CDD" w:rsidP="007F1E37"/>
        </w:tc>
      </w:tr>
      <w:tr w:rsidR="00865CDD" w:rsidRPr="00E70C75" w14:paraId="4460EEB9" w14:textId="77777777" w:rsidTr="007F1E37">
        <w:tc>
          <w:tcPr>
            <w:tcW w:w="2326" w:type="dxa"/>
            <w:vMerge/>
            <w:shd w:val="clear" w:color="auto" w:fill="auto"/>
          </w:tcPr>
          <w:p w14:paraId="3CFC0216" w14:textId="77777777" w:rsidR="00865CDD" w:rsidRPr="00E70C75" w:rsidRDefault="00865CDD" w:rsidP="007F1E37"/>
        </w:tc>
        <w:tc>
          <w:tcPr>
            <w:tcW w:w="7630" w:type="dxa"/>
            <w:gridSpan w:val="4"/>
            <w:shd w:val="clear" w:color="auto" w:fill="auto"/>
          </w:tcPr>
          <w:p w14:paraId="2AE8E9E0" w14:textId="77777777" w:rsidR="00865CDD" w:rsidRPr="00E70C75" w:rsidRDefault="00865CDD" w:rsidP="007F1E37"/>
        </w:tc>
      </w:tr>
      <w:tr w:rsidR="00865CDD" w:rsidRPr="00E70C75" w14:paraId="2FD27A0A" w14:textId="77777777" w:rsidTr="007F1E37">
        <w:tc>
          <w:tcPr>
            <w:tcW w:w="2326" w:type="dxa"/>
            <w:vMerge/>
            <w:shd w:val="clear" w:color="auto" w:fill="auto"/>
          </w:tcPr>
          <w:p w14:paraId="55B2F976" w14:textId="77777777" w:rsidR="00865CDD" w:rsidRPr="00E70C75" w:rsidRDefault="00865CDD" w:rsidP="007F1E37"/>
        </w:tc>
        <w:tc>
          <w:tcPr>
            <w:tcW w:w="7630" w:type="dxa"/>
            <w:gridSpan w:val="4"/>
            <w:shd w:val="clear" w:color="auto" w:fill="auto"/>
          </w:tcPr>
          <w:p w14:paraId="4E18FDEE" w14:textId="77777777" w:rsidR="00865CDD" w:rsidRPr="00E70C75" w:rsidRDefault="00865CDD" w:rsidP="007F1E37"/>
        </w:tc>
      </w:tr>
      <w:tr w:rsidR="00865CDD" w:rsidRPr="00E70C75" w14:paraId="0DD1C894" w14:textId="77777777" w:rsidTr="007F1E37">
        <w:tc>
          <w:tcPr>
            <w:tcW w:w="2326" w:type="dxa"/>
            <w:shd w:val="clear" w:color="auto" w:fill="auto"/>
          </w:tcPr>
          <w:p w14:paraId="38A09EA9" w14:textId="77777777" w:rsidR="00865CDD" w:rsidRPr="00E70C75" w:rsidRDefault="00865CDD" w:rsidP="007F1E37">
            <w:r w:rsidRPr="00E70C75">
              <w:t>Review Date</w:t>
            </w:r>
          </w:p>
        </w:tc>
        <w:tc>
          <w:tcPr>
            <w:tcW w:w="7630" w:type="dxa"/>
            <w:gridSpan w:val="4"/>
            <w:shd w:val="clear" w:color="auto" w:fill="auto"/>
          </w:tcPr>
          <w:p w14:paraId="04F388BF" w14:textId="77777777" w:rsidR="00865CDD" w:rsidRPr="00E70C75" w:rsidRDefault="00865CDD" w:rsidP="007F1E37"/>
        </w:tc>
      </w:tr>
    </w:tbl>
    <w:p w14:paraId="3F173642" w14:textId="77777777" w:rsidR="002B5A29" w:rsidRDefault="002B5A29" w:rsidP="00865CDD"/>
    <w:p w14:paraId="475800D3" w14:textId="77777777" w:rsidR="002B5A29" w:rsidRDefault="002B5A29" w:rsidP="00865CDD"/>
    <w:p w14:paraId="0F0FD862" w14:textId="77777777" w:rsidR="002B5A29" w:rsidRDefault="002B5A29" w:rsidP="00865CDD"/>
    <w:p w14:paraId="44088A4A" w14:textId="16247100" w:rsidR="00865CDD" w:rsidRPr="00E70C75" w:rsidRDefault="00865CDD" w:rsidP="00865CDD">
      <w:r w:rsidRPr="00E70C75">
        <w:t xml:space="preserve">Notes: </w:t>
      </w:r>
    </w:p>
    <w:p w14:paraId="16AE1F63" w14:textId="77777777" w:rsidR="00865CDD" w:rsidRPr="00E70C75" w:rsidRDefault="00865CDD" w:rsidP="00865CDD">
      <w:r w:rsidRPr="00E70C7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F6DF06" w14:textId="77777777" w:rsidR="00865CDD" w:rsidRPr="00E70C75" w:rsidRDefault="00865CDD" w:rsidP="00865CDD"/>
    <w:p w14:paraId="1DE58DC4" w14:textId="77777777" w:rsidR="002B5A29" w:rsidRDefault="002B5A29" w:rsidP="00865CDD"/>
    <w:p w14:paraId="601C451A" w14:textId="77777777" w:rsidR="002B5A29" w:rsidRDefault="002B5A29" w:rsidP="00865CDD"/>
    <w:p w14:paraId="09D6BCA7" w14:textId="0A7C5D84" w:rsidR="00865CDD" w:rsidRPr="00E70C75" w:rsidRDefault="00865CDD" w:rsidP="00865CDD">
      <w:r w:rsidRPr="00E70C75">
        <w:t>Stamp:</w:t>
      </w:r>
    </w:p>
    <w:p w14:paraId="1216DA73" w14:textId="77777777" w:rsidR="00CE3E17" w:rsidRDefault="00CE3E17"/>
    <w:sectPr w:rsidR="00CE3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7B40"/>
    <w:multiLevelType w:val="hybridMultilevel"/>
    <w:tmpl w:val="DFFE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C4863"/>
    <w:multiLevelType w:val="hybridMultilevel"/>
    <w:tmpl w:val="FF80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DD"/>
    <w:rsid w:val="001321D2"/>
    <w:rsid w:val="00136896"/>
    <w:rsid w:val="001556D1"/>
    <w:rsid w:val="00220345"/>
    <w:rsid w:val="002B5A29"/>
    <w:rsid w:val="002E2775"/>
    <w:rsid w:val="00491A9C"/>
    <w:rsid w:val="006A257B"/>
    <w:rsid w:val="00797CDA"/>
    <w:rsid w:val="007D70EC"/>
    <w:rsid w:val="00813AD6"/>
    <w:rsid w:val="00863968"/>
    <w:rsid w:val="00865CDD"/>
    <w:rsid w:val="008C1153"/>
    <w:rsid w:val="00A04C9C"/>
    <w:rsid w:val="00A05FA7"/>
    <w:rsid w:val="00B348F1"/>
    <w:rsid w:val="00BF73AF"/>
    <w:rsid w:val="00CE3E17"/>
    <w:rsid w:val="00DA212F"/>
    <w:rsid w:val="00E0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CDA3"/>
  <w15:chartTrackingRefBased/>
  <w15:docId w15:val="{C5C89B31-C01E-43A4-8782-3AE03707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CDD"/>
    <w:pPr>
      <w:autoSpaceDE w:val="0"/>
      <w:autoSpaceDN w:val="0"/>
      <w:adjustRightInd w:val="0"/>
      <w:spacing w:after="0" w:line="276" w:lineRule="auto"/>
      <w:jc w:val="both"/>
    </w:pPr>
    <w:rPr>
      <w:rFonts w:ascii="Arial" w:eastAsia="Calibri" w:hAnsi="Arial" w:cs="Arial"/>
    </w:rPr>
  </w:style>
  <w:style w:type="paragraph" w:styleId="Heading2">
    <w:name w:val="heading 2"/>
    <w:basedOn w:val="Normal"/>
    <w:next w:val="Normal"/>
    <w:link w:val="Heading2Char"/>
    <w:uiPriority w:val="9"/>
    <w:qFormat/>
    <w:rsid w:val="00865CDD"/>
    <w:pPr>
      <w:keepNext/>
      <w:keepLines/>
      <w:outlineLvl w:val="1"/>
    </w:pPr>
    <w:rPr>
      <w:rFonts w:eastAsia="Times New Roman" w:cs="Times New Roman"/>
      <w:b/>
      <w:bCs/>
      <w:u w:val="single"/>
      <w:lang w:val="x-none" w:eastAsia="x-none"/>
    </w:rPr>
  </w:style>
  <w:style w:type="paragraph" w:styleId="Heading3">
    <w:name w:val="heading 3"/>
    <w:basedOn w:val="Normal"/>
    <w:next w:val="Normal"/>
    <w:link w:val="Heading3Char"/>
    <w:uiPriority w:val="9"/>
    <w:qFormat/>
    <w:rsid w:val="00865CDD"/>
    <w:pPr>
      <w:keepNext/>
      <w:spacing w:before="240" w:after="60"/>
      <w:outlineLvl w:val="2"/>
    </w:pPr>
    <w:rPr>
      <w:rFonts w:eastAsia="Times New Roman"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CDD"/>
    <w:rPr>
      <w:rFonts w:ascii="Arial" w:eastAsia="Times New Roman" w:hAnsi="Arial" w:cs="Times New Roman"/>
      <w:b/>
      <w:bCs/>
      <w:u w:val="single"/>
      <w:lang w:val="x-none" w:eastAsia="x-none"/>
    </w:rPr>
  </w:style>
  <w:style w:type="character" w:customStyle="1" w:styleId="Heading3Char">
    <w:name w:val="Heading 3 Char"/>
    <w:basedOn w:val="DefaultParagraphFont"/>
    <w:link w:val="Heading3"/>
    <w:uiPriority w:val="9"/>
    <w:rsid w:val="00865CDD"/>
    <w:rPr>
      <w:rFonts w:ascii="Arial" w:eastAsia="Times New Roman" w:hAnsi="Arial" w:cs="Times New Roman"/>
      <w:b/>
      <w:bCs/>
      <w:sz w:val="20"/>
      <w:szCs w:val="20"/>
      <w:lang w:val="x-none" w:eastAsia="x-none"/>
    </w:rPr>
  </w:style>
  <w:style w:type="paragraph" w:styleId="ListParagraph">
    <w:name w:val="List Paragraph"/>
    <w:basedOn w:val="Normal"/>
    <w:uiPriority w:val="34"/>
    <w:qFormat/>
    <w:rsid w:val="00865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REMA ICT</cp:lastModifiedBy>
  <cp:revision>2</cp:revision>
  <cp:lastPrinted>2019-04-11T10:59:00Z</cp:lastPrinted>
  <dcterms:created xsi:type="dcterms:W3CDTF">2021-02-03T07:29:00Z</dcterms:created>
  <dcterms:modified xsi:type="dcterms:W3CDTF">2021-02-03T07:29:00Z</dcterms:modified>
</cp:coreProperties>
</file>